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8A" w:rsidRPr="00184D8A" w:rsidRDefault="00184D8A" w:rsidP="00184D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4D8A" w:rsidRPr="00184D8A" w:rsidRDefault="00184D8A" w:rsidP="00184D8A">
      <w:pPr>
        <w:pStyle w:val="1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0" w:name="_Toc497205835"/>
      <w:r w:rsidRPr="00184D8A">
        <w:rPr>
          <w:rFonts w:ascii="Times New Roman" w:hAnsi="Times New Roman" w:cs="Times New Roman"/>
          <w:i w:val="0"/>
          <w:sz w:val="28"/>
          <w:szCs w:val="28"/>
        </w:rPr>
        <w:t>Дополнительные страховые взносы на накопительную пенсию необходимо внести до конца года</w:t>
      </w:r>
      <w:bookmarkEnd w:id="0"/>
    </w:p>
    <w:p w:rsidR="00184D8A" w:rsidRPr="00184D8A" w:rsidRDefault="00184D8A" w:rsidP="00184D8A">
      <w:pPr>
        <w:pStyle w:val="a3"/>
        <w:rPr>
          <w:sz w:val="28"/>
          <w:szCs w:val="28"/>
        </w:rPr>
      </w:pPr>
      <w:r w:rsidRPr="00184D8A">
        <w:rPr>
          <w:sz w:val="28"/>
          <w:szCs w:val="28"/>
        </w:rPr>
        <w:t>Управление Пенсионного фонда в Волховском районе Ленинградской области (межрайонное) напоминает, что в соответствии с федеральным законодательством граждане, которые до конца текущего году не совершали взносов в рамках Программы либо внесли меньше двух тысяч рублей, не смогут рассчитывать на государственное софинансирование по итогам 2017 года.</w:t>
      </w:r>
    </w:p>
    <w:p w:rsidR="00184D8A" w:rsidRPr="00184D8A" w:rsidRDefault="00184D8A" w:rsidP="00184D8A">
      <w:pPr>
        <w:pStyle w:val="a3"/>
        <w:rPr>
          <w:sz w:val="28"/>
          <w:szCs w:val="28"/>
        </w:rPr>
      </w:pPr>
      <w:r w:rsidRPr="00184D8A">
        <w:rPr>
          <w:sz w:val="28"/>
          <w:szCs w:val="28"/>
        </w:rPr>
        <w:t xml:space="preserve"> Направлять средства на накопительную пенсию можно двумя способами: самостоятельно, перечисляя деньги в Пенсионный фонд через кредитную организацию, либо через работодателя (для граждан, которые написали на работе заявление об удержании добровольных страховых взносов из заработной платы).</w:t>
      </w:r>
    </w:p>
    <w:p w:rsidR="00184D8A" w:rsidRPr="00184D8A" w:rsidRDefault="00184D8A" w:rsidP="00184D8A">
      <w:pPr>
        <w:pStyle w:val="a3"/>
        <w:rPr>
          <w:sz w:val="28"/>
          <w:szCs w:val="28"/>
        </w:rPr>
      </w:pPr>
      <w:r w:rsidRPr="00184D8A">
        <w:rPr>
          <w:sz w:val="28"/>
          <w:szCs w:val="28"/>
        </w:rPr>
        <w:t xml:space="preserve"> Чтобы средства были зачислены и учтены корректно перечислить взносы </w:t>
      </w:r>
      <w:r>
        <w:rPr>
          <w:sz w:val="28"/>
          <w:szCs w:val="28"/>
        </w:rPr>
        <w:t xml:space="preserve">необходимо </w:t>
      </w:r>
      <w:r w:rsidRPr="00184D8A">
        <w:rPr>
          <w:sz w:val="28"/>
          <w:szCs w:val="28"/>
        </w:rPr>
        <w:t>до 25 декабря.</w:t>
      </w:r>
    </w:p>
    <w:p w:rsidR="0024236B" w:rsidRPr="00184D8A" w:rsidRDefault="00184D8A">
      <w:pPr>
        <w:rPr>
          <w:rFonts w:ascii="Times New Roman" w:hAnsi="Times New Roman" w:cs="Times New Roman"/>
          <w:sz w:val="28"/>
          <w:szCs w:val="28"/>
        </w:rPr>
      </w:pPr>
      <w:r w:rsidRPr="00184D8A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ПФР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4D8A">
        <w:rPr>
          <w:rFonts w:ascii="Times New Roman" w:hAnsi="Times New Roman" w:cs="Times New Roman"/>
          <w:sz w:val="28"/>
          <w:szCs w:val="28"/>
        </w:rPr>
        <w:t>Ю.Ю.Дегтярева</w:t>
      </w:r>
    </w:p>
    <w:sectPr w:rsidR="0024236B" w:rsidRPr="00184D8A" w:rsidSect="0024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84D8A"/>
    <w:rsid w:val="00184D8A"/>
    <w:rsid w:val="0024236B"/>
    <w:rsid w:val="00834D16"/>
    <w:rsid w:val="00CD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8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1"/>
    <w:basedOn w:val="3"/>
    <w:link w:val="10"/>
    <w:qFormat/>
    <w:rsid w:val="00184D8A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184D8A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184D8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184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4D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user</cp:lastModifiedBy>
  <cp:revision>2</cp:revision>
  <cp:lastPrinted>2017-10-31T12:09:00Z</cp:lastPrinted>
  <dcterms:created xsi:type="dcterms:W3CDTF">2017-11-07T10:56:00Z</dcterms:created>
  <dcterms:modified xsi:type="dcterms:W3CDTF">2017-11-07T10:56:00Z</dcterms:modified>
</cp:coreProperties>
</file>