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2D90" w:rsidRDefault="00332D90" w:rsidP="00332D90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332D90" w:rsidRDefault="00332D90" w:rsidP="00332D90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332D90" w:rsidRDefault="00332D90" w:rsidP="00332D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32D90" w:rsidRDefault="00332D90" w:rsidP="00332D9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332D90" w:rsidRP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708"/>
        <w:rPr>
          <w:color w:val="000000"/>
          <w:sz w:val="28"/>
          <w:szCs w:val="28"/>
        </w:rPr>
      </w:pPr>
      <w:r w:rsidRPr="00332D90">
        <w:rPr>
          <w:rStyle w:val="a4"/>
          <w:color w:val="000000"/>
          <w:sz w:val="28"/>
          <w:szCs w:val="28"/>
        </w:rPr>
        <w:t>Полномочия присяжных заседателей</w:t>
      </w:r>
      <w:r w:rsidRPr="00332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Pr="00332D90">
        <w:rPr>
          <w:color w:val="000000"/>
          <w:sz w:val="28"/>
          <w:szCs w:val="28"/>
        </w:rPr>
        <w:t>В силу норм Уголовно-процессуального кодекса РФ присяжные заседатели вправе: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-участвовать в исследовании всех обстоятельств уголовного дела;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-задавать через председательствующего судью вопросы допрашиваемым лицам;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-участвовать в осмотре вещественных доказательств и документов;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-вести собственные записи в ходе судебного процесса и пользоваться ими при принятии решения о виновности или невиновности подсудимого;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-получать разъяснения судьи о сути норм законодательства, относящихся к уголовному делу, содержания исследованных в суде документов и других неясных вопросов и понятий.</w:t>
      </w:r>
    </w:p>
    <w:p w:rsidR="00332D90" w:rsidRP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22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32D90">
        <w:rPr>
          <w:color w:val="000000"/>
          <w:sz w:val="28"/>
          <w:szCs w:val="28"/>
        </w:rPr>
        <w:t>На присяжного заседателя распространяются гарантии независимости и неприкосновенности судей, установленные Конституцией РФ и другими законами.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332D90">
        <w:rPr>
          <w:color w:val="000000"/>
          <w:sz w:val="28"/>
          <w:szCs w:val="28"/>
        </w:rPr>
        <w:t>Присяжные заседатели не вправе: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 отлучаться из зала судебного заседания во время слушания уголовного дела;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 общаться с лицами, не входящими в состав суда (адвокатами, прокурорами, родственниками потерпевших или подсудимых и другими лицами);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 самостоятельно собирать сведения по уголовному делу;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  <w:t>- нарушать тайну совещания и голосования присяжных заседателей.</w:t>
      </w:r>
    </w:p>
    <w:p w:rsidR="00332D90" w:rsidRP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32D90">
        <w:rPr>
          <w:color w:val="000000"/>
          <w:sz w:val="28"/>
          <w:szCs w:val="28"/>
        </w:rPr>
        <w:t>За неявку в суд без уважительной причины присяжный заседатель может быть подвергнут денежному взысканию.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</w:t>
      </w:r>
      <w:r w:rsidRPr="00332D90">
        <w:rPr>
          <w:color w:val="000000"/>
          <w:sz w:val="28"/>
          <w:szCs w:val="28"/>
        </w:rPr>
        <w:t>За время исполнения обязанностей по осуществлению правосудия судом за счет средств федерального бюджета присяжному заседателю выплачивается компенсационное вознаграждение в размере 1/2 части должностного оклада судьи пропорционально числу дней участия в осуществлении правосудия, но не менее среднего заработка по месту его основной работы за этот период.</w:t>
      </w:r>
      <w:r w:rsidRPr="00332D90">
        <w:rPr>
          <w:rStyle w:val="apple-converted-space"/>
          <w:color w:val="000000"/>
          <w:sz w:val="28"/>
          <w:szCs w:val="28"/>
        </w:rPr>
        <w:t> </w:t>
      </w:r>
      <w:r w:rsidRPr="00332D9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</w:t>
      </w:r>
      <w:r w:rsidRPr="00332D90">
        <w:rPr>
          <w:color w:val="000000"/>
          <w:sz w:val="28"/>
          <w:szCs w:val="28"/>
        </w:rPr>
        <w:t>Кроме того, возмещаются расходы на проезд к месту нахождения суда и обратно.</w:t>
      </w:r>
    </w:p>
    <w:p w:rsidR="00332D90" w:rsidRP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</w:t>
      </w:r>
      <w:r w:rsidRPr="00332D90">
        <w:rPr>
          <w:color w:val="000000"/>
          <w:sz w:val="28"/>
          <w:szCs w:val="28"/>
        </w:rPr>
        <w:t>На время исполнения присяжным заседателем обязанностей по осуществлению правосудия по основному месту работы за ним сохраняются гарантии и компенсации, предусмотренные трудовым законодательством.</w:t>
      </w:r>
    </w:p>
    <w:p w:rsidR="00332D90" w:rsidRP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32D90">
        <w:rPr>
          <w:color w:val="000000"/>
          <w:sz w:val="28"/>
          <w:szCs w:val="28"/>
        </w:rPr>
        <w:t>Увольнение присяжного заседателя или его перевод на другую работу по инициативе работодателя в этот период не допускается.</w:t>
      </w:r>
    </w:p>
    <w:p w:rsid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332D90" w:rsidRDefault="00332D90" w:rsidP="00332D90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332D90" w:rsidRDefault="00332D90" w:rsidP="00332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332D90" w:rsidRDefault="00332D90" w:rsidP="00332D90"/>
    <w:p w:rsidR="0099456C" w:rsidRDefault="0099456C"/>
    <w:sectPr w:rsidR="0099456C" w:rsidSect="00C11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332D90"/>
    <w:rsid w:val="00332D90"/>
    <w:rsid w:val="0099456C"/>
    <w:rsid w:val="00A41D45"/>
    <w:rsid w:val="00C1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D90"/>
  </w:style>
  <w:style w:type="character" w:styleId="a4">
    <w:name w:val="Strong"/>
    <w:basedOn w:val="a0"/>
    <w:uiPriority w:val="22"/>
    <w:qFormat/>
    <w:rsid w:val="00332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2017-12-04T15:03:00Z</dcterms:created>
  <dcterms:modified xsi:type="dcterms:W3CDTF">2017-12-04T15:03:00Z</dcterms:modified>
</cp:coreProperties>
</file>